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984"/>
        <w:gridCol w:w="2158"/>
      </w:tblGrid>
      <w:tr w:rsidR="008A7CC5" w:rsidRPr="006F5B94" w:rsidTr="00A339D3">
        <w:tc>
          <w:tcPr>
            <w:tcW w:w="3070" w:type="dxa"/>
            <w:shd w:val="clear" w:color="auto" w:fill="auto"/>
          </w:tcPr>
          <w:p w:rsidR="008A7CC5" w:rsidRPr="006F5B94" w:rsidRDefault="008A7CC5" w:rsidP="00A339D3">
            <w:pPr>
              <w:rPr>
                <w:rFonts w:ascii="Comic Sans MS" w:hAnsi="Comic Sans MS"/>
                <w:sz w:val="28"/>
                <w:szCs w:val="28"/>
              </w:rPr>
            </w:pPr>
            <w:r w:rsidRPr="006F5B94">
              <w:rPr>
                <w:rFonts w:ascii="Comic Sans MS" w:hAnsi="Comic Sans MS"/>
                <w:sz w:val="28"/>
                <w:szCs w:val="28"/>
              </w:rPr>
              <w:t>Arbeitsauftrag</w:t>
            </w:r>
          </w:p>
        </w:tc>
        <w:tc>
          <w:tcPr>
            <w:tcW w:w="3984" w:type="dxa"/>
            <w:shd w:val="clear" w:color="auto" w:fill="auto"/>
          </w:tcPr>
          <w:p w:rsidR="008A7CC5" w:rsidRPr="006F5B94" w:rsidRDefault="008A7CC5" w:rsidP="00A339D3">
            <w:pPr>
              <w:rPr>
                <w:rFonts w:ascii="Comic Sans MS" w:hAnsi="Comic Sans MS"/>
                <w:sz w:val="28"/>
                <w:szCs w:val="28"/>
              </w:rPr>
            </w:pPr>
            <w:r>
              <w:rPr>
                <w:rFonts w:ascii="Comic Sans MS" w:hAnsi="Comic Sans MS"/>
                <w:sz w:val="28"/>
                <w:szCs w:val="28"/>
              </w:rPr>
              <w:t>Datum: 16.03.2020</w:t>
            </w:r>
          </w:p>
        </w:tc>
        <w:tc>
          <w:tcPr>
            <w:tcW w:w="2158" w:type="dxa"/>
            <w:vMerge w:val="restart"/>
            <w:shd w:val="clear" w:color="auto" w:fill="auto"/>
          </w:tcPr>
          <w:p w:rsidR="008A7CC5" w:rsidRPr="006F5B94" w:rsidRDefault="008A7CC5" w:rsidP="00A339D3">
            <w:pPr>
              <w:rPr>
                <w:rFonts w:ascii="Comic Sans MS" w:hAnsi="Comic Sans MS"/>
                <w:sz w:val="28"/>
                <w:szCs w:val="28"/>
              </w:rPr>
            </w:pPr>
          </w:p>
        </w:tc>
      </w:tr>
      <w:tr w:rsidR="008A7CC5" w:rsidRPr="006F5B94" w:rsidTr="00A339D3">
        <w:tc>
          <w:tcPr>
            <w:tcW w:w="3070" w:type="dxa"/>
            <w:shd w:val="clear" w:color="auto" w:fill="auto"/>
          </w:tcPr>
          <w:p w:rsidR="008A7CC5" w:rsidRPr="006F5B94" w:rsidRDefault="008A7CC5" w:rsidP="00A339D3">
            <w:pPr>
              <w:rPr>
                <w:rFonts w:ascii="Comic Sans MS" w:hAnsi="Comic Sans MS"/>
                <w:sz w:val="28"/>
                <w:szCs w:val="28"/>
              </w:rPr>
            </w:pPr>
            <w:r>
              <w:rPr>
                <w:rFonts w:ascii="Comic Sans MS" w:hAnsi="Comic Sans MS"/>
                <w:sz w:val="28"/>
                <w:szCs w:val="28"/>
              </w:rPr>
              <w:t>Krankenpflege</w:t>
            </w:r>
          </w:p>
        </w:tc>
        <w:tc>
          <w:tcPr>
            <w:tcW w:w="3984" w:type="dxa"/>
            <w:shd w:val="clear" w:color="auto" w:fill="auto"/>
          </w:tcPr>
          <w:p w:rsidR="008A7CC5" w:rsidRPr="006F5B94" w:rsidRDefault="008A7CC5" w:rsidP="00A339D3">
            <w:pPr>
              <w:rPr>
                <w:rFonts w:ascii="Comic Sans MS" w:hAnsi="Comic Sans MS"/>
                <w:sz w:val="28"/>
                <w:szCs w:val="28"/>
              </w:rPr>
            </w:pPr>
            <w:r>
              <w:rPr>
                <w:rFonts w:ascii="Comic Sans MS" w:hAnsi="Comic Sans MS"/>
                <w:sz w:val="28"/>
                <w:szCs w:val="28"/>
              </w:rPr>
              <w:t>Klasse: 11C FOS</w:t>
            </w:r>
          </w:p>
        </w:tc>
        <w:tc>
          <w:tcPr>
            <w:tcW w:w="2158" w:type="dxa"/>
            <w:vMerge/>
            <w:shd w:val="clear" w:color="auto" w:fill="auto"/>
          </w:tcPr>
          <w:p w:rsidR="008A7CC5" w:rsidRPr="006F5B94" w:rsidRDefault="008A7CC5" w:rsidP="00A339D3">
            <w:pPr>
              <w:rPr>
                <w:rFonts w:ascii="Comic Sans MS" w:hAnsi="Comic Sans MS"/>
                <w:sz w:val="28"/>
                <w:szCs w:val="28"/>
              </w:rPr>
            </w:pPr>
          </w:p>
        </w:tc>
      </w:tr>
    </w:tbl>
    <w:p w:rsidR="008A7CC5" w:rsidRPr="009E3EB5" w:rsidRDefault="008A7CC5" w:rsidP="008A7CC5">
      <w:pPr>
        <w:rPr>
          <w:rFonts w:ascii="Comic Sans MS" w:hAnsi="Comic Sans MS"/>
          <w:sz w:val="28"/>
          <w:szCs w:val="28"/>
        </w:rPr>
      </w:pPr>
    </w:p>
    <w:p w:rsidR="008A7CC5" w:rsidRPr="009E3EB5" w:rsidRDefault="008A7CC5" w:rsidP="008A7CC5">
      <w:pPr>
        <w:rPr>
          <w:rFonts w:ascii="Comic Sans MS" w:hAnsi="Comic Sans MS"/>
          <w:b/>
          <w:i/>
          <w:sz w:val="28"/>
          <w:szCs w:val="28"/>
          <w:u w:val="single"/>
        </w:rPr>
      </w:pPr>
      <w:r>
        <w:rPr>
          <w:rFonts w:ascii="Comic Sans MS" w:hAnsi="Comic Sans MS"/>
          <w:b/>
          <w:i/>
          <w:sz w:val="28"/>
          <w:szCs w:val="28"/>
          <w:u w:val="single"/>
        </w:rPr>
        <w:t xml:space="preserve">Fallbeispiel </w:t>
      </w:r>
      <w:r>
        <w:rPr>
          <w:rFonts w:ascii="Comic Sans MS" w:hAnsi="Comic Sans MS"/>
          <w:b/>
          <w:i/>
          <w:sz w:val="28"/>
          <w:szCs w:val="28"/>
        </w:rPr>
        <w:tab/>
      </w:r>
      <w:bookmarkStart w:id="0" w:name="_GoBack"/>
      <w:bookmarkEnd w:id="0"/>
    </w:p>
    <w:p w:rsidR="008A7CC5" w:rsidRPr="009E3EB5" w:rsidRDefault="008A7CC5" w:rsidP="008A7CC5">
      <w:pPr>
        <w:rPr>
          <w:rFonts w:ascii="Comic Sans MS" w:hAnsi="Comic Sans MS"/>
          <w:sz w:val="28"/>
          <w:szCs w:val="28"/>
        </w:rPr>
      </w:pPr>
    </w:p>
    <w:p w:rsidR="008A7CC5" w:rsidRPr="009E3EB5" w:rsidRDefault="008A7CC5" w:rsidP="008A7CC5">
      <w:pPr>
        <w:jc w:val="both"/>
        <w:rPr>
          <w:rFonts w:ascii="Comic Sans MS" w:hAnsi="Comic Sans MS"/>
          <w:sz w:val="28"/>
          <w:szCs w:val="28"/>
        </w:rPr>
      </w:pPr>
      <w:r w:rsidRPr="009E3EB5">
        <w:rPr>
          <w:rFonts w:ascii="Comic Sans MS" w:hAnsi="Comic Sans MS"/>
          <w:sz w:val="28"/>
          <w:szCs w:val="28"/>
        </w:rPr>
        <w:t>Auf der Station M1, wo du dein Praktikum durchführst, wurde Herr Sommer aufgenommen. Die Einlieferungsdiagnose lautete „Verdacht auf Herzinfarkt“, was sich aber erst mal nicht bestätigte. Der Patient klagte über Herzschmerzen. Hr. Sommer bleibt zur Beobachtung im Krankenhaus. Es besteht u.a. der Verdacht, dass Hr. Sommer einen Infekt hat.</w:t>
      </w:r>
    </w:p>
    <w:p w:rsidR="008A7CC5" w:rsidRPr="009E3EB5" w:rsidRDefault="008A7CC5" w:rsidP="008A7CC5">
      <w:pPr>
        <w:jc w:val="both"/>
        <w:rPr>
          <w:rFonts w:ascii="Comic Sans MS" w:hAnsi="Comic Sans MS"/>
          <w:sz w:val="28"/>
          <w:szCs w:val="28"/>
        </w:rPr>
      </w:pPr>
      <w:r w:rsidRPr="009E3EB5">
        <w:rPr>
          <w:rFonts w:ascii="Comic Sans MS" w:hAnsi="Comic Sans MS"/>
          <w:sz w:val="28"/>
          <w:szCs w:val="28"/>
        </w:rPr>
        <w:t>Er fühlt sich immer noch nicht wohl. So klagt er häufig über Schwindel, was ihn unsicher beim Aufstehen und Gehen macht. Außerdem schwitzt er sehr stark und hat somit häufiger das Bedürfnis, sich zu waschen.</w:t>
      </w:r>
    </w:p>
    <w:p w:rsidR="008A7CC5" w:rsidRPr="009E3EB5" w:rsidRDefault="008A7CC5" w:rsidP="008A7CC5">
      <w:pPr>
        <w:jc w:val="both"/>
        <w:rPr>
          <w:rFonts w:ascii="Comic Sans MS" w:hAnsi="Comic Sans MS"/>
          <w:sz w:val="28"/>
          <w:szCs w:val="28"/>
        </w:rPr>
      </w:pPr>
    </w:p>
    <w:p w:rsidR="008A7CC5" w:rsidRPr="009E3EB5" w:rsidRDefault="008A7CC5" w:rsidP="008A7CC5">
      <w:pPr>
        <w:jc w:val="both"/>
        <w:rPr>
          <w:rFonts w:ascii="Comic Sans MS" w:hAnsi="Comic Sans MS"/>
          <w:sz w:val="28"/>
          <w:szCs w:val="28"/>
        </w:rPr>
      </w:pPr>
    </w:p>
    <w:p w:rsidR="008A7CC5" w:rsidRPr="009E3EB5" w:rsidRDefault="008A7CC5" w:rsidP="008A7CC5">
      <w:pPr>
        <w:pStyle w:val="berschrift6"/>
        <w:rPr>
          <w:sz w:val="28"/>
          <w:szCs w:val="28"/>
        </w:rPr>
      </w:pPr>
      <w:r w:rsidRPr="009E3EB5">
        <w:rPr>
          <w:sz w:val="28"/>
          <w:szCs w:val="28"/>
        </w:rPr>
        <w:t>Arbeitsauftrag</w:t>
      </w:r>
    </w:p>
    <w:p w:rsidR="008A7CC5" w:rsidRPr="009E3EB5" w:rsidRDefault="008A7CC5" w:rsidP="008A7CC5">
      <w:pPr>
        <w:rPr>
          <w:rFonts w:ascii="Comic Sans MS" w:hAnsi="Comic Sans MS"/>
          <w:sz w:val="28"/>
          <w:szCs w:val="28"/>
        </w:rPr>
      </w:pPr>
    </w:p>
    <w:p w:rsidR="008A7CC5" w:rsidRPr="009E3EB5" w:rsidRDefault="008A7CC5" w:rsidP="008A7CC5">
      <w:pPr>
        <w:pStyle w:val="Textkrper-Zeileneinzug"/>
        <w:rPr>
          <w:sz w:val="28"/>
          <w:szCs w:val="28"/>
        </w:rPr>
      </w:pPr>
      <w:r w:rsidRPr="009E3EB5">
        <w:rPr>
          <w:sz w:val="28"/>
          <w:szCs w:val="28"/>
        </w:rPr>
        <w:sym w:font="Wingdings" w:char="F0C4"/>
      </w:r>
      <w:r w:rsidRPr="009E3EB5">
        <w:rPr>
          <w:sz w:val="28"/>
          <w:szCs w:val="28"/>
        </w:rPr>
        <w:t xml:space="preserve"> Überlege dir zu diesem Fallbeispiel eine Planung der Pflege für diesen Patienten, d.h. welche Maßnahmen für diesen Pat. erforderlich sind.</w:t>
      </w:r>
    </w:p>
    <w:p w:rsidR="008A7CC5" w:rsidRPr="009E3EB5" w:rsidRDefault="008A7CC5" w:rsidP="008A7CC5">
      <w:pPr>
        <w:pStyle w:val="Textkrper-Zeileneinzug"/>
        <w:rPr>
          <w:sz w:val="28"/>
          <w:szCs w:val="28"/>
        </w:rPr>
      </w:pPr>
      <w:r w:rsidRPr="009E3EB5">
        <w:rPr>
          <w:sz w:val="28"/>
          <w:szCs w:val="28"/>
        </w:rPr>
        <w:tab/>
        <w:t>Beachte dabei die Kriterien</w:t>
      </w:r>
    </w:p>
    <w:p w:rsidR="008A7CC5" w:rsidRPr="009E3EB5" w:rsidRDefault="008A7CC5" w:rsidP="008A7CC5">
      <w:pPr>
        <w:pStyle w:val="Textkrper-Zeileneinzug"/>
        <w:rPr>
          <w:sz w:val="28"/>
          <w:szCs w:val="28"/>
        </w:rPr>
      </w:pPr>
      <w:r w:rsidRPr="009E3EB5">
        <w:rPr>
          <w:sz w:val="28"/>
          <w:szCs w:val="28"/>
        </w:rPr>
        <w:tab/>
        <w:t>- Körperpflege</w:t>
      </w:r>
    </w:p>
    <w:p w:rsidR="008A7CC5" w:rsidRPr="009E3EB5" w:rsidRDefault="008A7CC5" w:rsidP="008A7CC5">
      <w:pPr>
        <w:pStyle w:val="Textkrper-Zeileneinzug"/>
        <w:rPr>
          <w:sz w:val="28"/>
          <w:szCs w:val="28"/>
        </w:rPr>
      </w:pPr>
      <w:r w:rsidRPr="009E3EB5">
        <w:rPr>
          <w:sz w:val="28"/>
          <w:szCs w:val="28"/>
        </w:rPr>
        <w:tab/>
        <w:t>- Mobilisation</w:t>
      </w:r>
    </w:p>
    <w:p w:rsidR="008A7CC5" w:rsidRPr="009E3EB5" w:rsidRDefault="008A7CC5" w:rsidP="008A7CC5">
      <w:pPr>
        <w:pStyle w:val="Textkrper-Zeileneinzug"/>
        <w:rPr>
          <w:sz w:val="28"/>
          <w:szCs w:val="28"/>
        </w:rPr>
      </w:pPr>
      <w:r w:rsidRPr="009E3EB5">
        <w:rPr>
          <w:sz w:val="28"/>
          <w:szCs w:val="28"/>
        </w:rPr>
        <w:tab/>
        <w:t>- Vitalzeichenkontrolle (Körperdaten)</w:t>
      </w:r>
    </w:p>
    <w:p w:rsidR="008A7CC5" w:rsidRPr="00A96CF4" w:rsidRDefault="008A7CC5" w:rsidP="008A7CC5">
      <w:pPr>
        <w:rPr>
          <w:rFonts w:ascii="Comic Sans MS" w:hAnsi="Comic Sans MS"/>
        </w:rPr>
      </w:pPr>
    </w:p>
    <w:p w:rsidR="000414A5" w:rsidRDefault="000414A5"/>
    <w:sectPr w:rsidR="000414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CC5"/>
    <w:rsid w:val="000414A5"/>
    <w:rsid w:val="008A7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7CC5"/>
    <w:rPr>
      <w:rFonts w:ascii="Times New Roman" w:eastAsia="Times New Roman" w:hAnsi="Times New Roman" w:cs="Times New Roman"/>
      <w:sz w:val="24"/>
      <w:szCs w:val="24"/>
      <w:lang w:eastAsia="de-DE"/>
    </w:rPr>
  </w:style>
  <w:style w:type="paragraph" w:styleId="berschrift6">
    <w:name w:val="heading 6"/>
    <w:basedOn w:val="Standard"/>
    <w:next w:val="Standard"/>
    <w:link w:val="berschrift6Zchn"/>
    <w:qFormat/>
    <w:rsid w:val="008A7CC5"/>
    <w:pPr>
      <w:keepNext/>
      <w:outlineLvl w:val="5"/>
    </w:pPr>
    <w:rPr>
      <w:rFonts w:ascii="Comic Sans MS" w:hAnsi="Comic Sans MS"/>
      <w:b/>
      <w:bCs/>
      <w:i/>
      <w:i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rsid w:val="008A7CC5"/>
    <w:rPr>
      <w:rFonts w:ascii="Comic Sans MS" w:eastAsia="Times New Roman" w:hAnsi="Comic Sans MS" w:cs="Times New Roman"/>
      <w:b/>
      <w:bCs/>
      <w:i/>
      <w:iCs/>
      <w:sz w:val="24"/>
      <w:szCs w:val="24"/>
      <w:u w:val="single"/>
      <w:lang w:eastAsia="de-DE"/>
    </w:rPr>
  </w:style>
  <w:style w:type="paragraph" w:styleId="Textkrper-Zeileneinzug">
    <w:name w:val="Body Text Indent"/>
    <w:basedOn w:val="Standard"/>
    <w:link w:val="Textkrper-ZeileneinzugZchn"/>
    <w:rsid w:val="008A7CC5"/>
    <w:pPr>
      <w:ind w:left="360" w:hanging="360"/>
      <w:jc w:val="both"/>
    </w:pPr>
    <w:rPr>
      <w:rFonts w:ascii="Comic Sans MS" w:hAnsi="Comic Sans MS"/>
    </w:rPr>
  </w:style>
  <w:style w:type="character" w:customStyle="1" w:styleId="Textkrper-ZeileneinzugZchn">
    <w:name w:val="Textkörper-Zeileneinzug Zchn"/>
    <w:basedOn w:val="Absatz-Standardschriftart"/>
    <w:link w:val="Textkrper-Zeileneinzug"/>
    <w:rsid w:val="008A7CC5"/>
    <w:rPr>
      <w:rFonts w:ascii="Comic Sans MS" w:eastAsia="Times New Roman" w:hAnsi="Comic Sans MS"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7CC5"/>
    <w:rPr>
      <w:rFonts w:ascii="Times New Roman" w:eastAsia="Times New Roman" w:hAnsi="Times New Roman" w:cs="Times New Roman"/>
      <w:sz w:val="24"/>
      <w:szCs w:val="24"/>
      <w:lang w:eastAsia="de-DE"/>
    </w:rPr>
  </w:style>
  <w:style w:type="paragraph" w:styleId="berschrift6">
    <w:name w:val="heading 6"/>
    <w:basedOn w:val="Standard"/>
    <w:next w:val="Standard"/>
    <w:link w:val="berschrift6Zchn"/>
    <w:qFormat/>
    <w:rsid w:val="008A7CC5"/>
    <w:pPr>
      <w:keepNext/>
      <w:outlineLvl w:val="5"/>
    </w:pPr>
    <w:rPr>
      <w:rFonts w:ascii="Comic Sans MS" w:hAnsi="Comic Sans MS"/>
      <w:b/>
      <w:bCs/>
      <w:i/>
      <w:i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rsid w:val="008A7CC5"/>
    <w:rPr>
      <w:rFonts w:ascii="Comic Sans MS" w:eastAsia="Times New Roman" w:hAnsi="Comic Sans MS" w:cs="Times New Roman"/>
      <w:b/>
      <w:bCs/>
      <w:i/>
      <w:iCs/>
      <w:sz w:val="24"/>
      <w:szCs w:val="24"/>
      <w:u w:val="single"/>
      <w:lang w:eastAsia="de-DE"/>
    </w:rPr>
  </w:style>
  <w:style w:type="paragraph" w:styleId="Textkrper-Zeileneinzug">
    <w:name w:val="Body Text Indent"/>
    <w:basedOn w:val="Standard"/>
    <w:link w:val="Textkrper-ZeileneinzugZchn"/>
    <w:rsid w:val="008A7CC5"/>
    <w:pPr>
      <w:ind w:left="360" w:hanging="360"/>
      <w:jc w:val="both"/>
    </w:pPr>
    <w:rPr>
      <w:rFonts w:ascii="Comic Sans MS" w:hAnsi="Comic Sans MS"/>
    </w:rPr>
  </w:style>
  <w:style w:type="character" w:customStyle="1" w:styleId="Textkrper-ZeileneinzugZchn">
    <w:name w:val="Textkörper-Zeileneinzug Zchn"/>
    <w:basedOn w:val="Absatz-Standardschriftart"/>
    <w:link w:val="Textkrper-Zeileneinzug"/>
    <w:rsid w:val="008A7CC5"/>
    <w:rPr>
      <w:rFonts w:ascii="Comic Sans MS" w:eastAsia="Times New Roman" w:hAnsi="Comic Sans MS"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772</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2020-03-15T17:21:00Z</dcterms:created>
  <dcterms:modified xsi:type="dcterms:W3CDTF">2020-03-15T17:24:00Z</dcterms:modified>
</cp:coreProperties>
</file>